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7B305" w14:textId="77777777" w:rsidR="0076253C" w:rsidRPr="0076253C" w:rsidRDefault="0076253C" w:rsidP="0076253C">
      <w:pPr>
        <w:spacing w:after="100" w:afterAutospacing="1" w:line="240" w:lineRule="auto"/>
        <w:outlineLvl w:val="1"/>
        <w:rPr>
          <w:rFonts w:ascii="Times New Roman" w:eastAsia="Times New Roman" w:hAnsi="Times New Roman" w:cs="Times New Roman"/>
          <w:b/>
          <w:bCs/>
          <w:kern w:val="0"/>
          <w:sz w:val="36"/>
          <w:szCs w:val="36"/>
          <w:lang w:eastAsia="it-IT"/>
          <w14:ligatures w14:val="none"/>
        </w:rPr>
      </w:pPr>
      <w:r w:rsidRPr="0076253C">
        <w:rPr>
          <w:rFonts w:ascii="Times New Roman" w:eastAsia="Times New Roman" w:hAnsi="Times New Roman" w:cs="Times New Roman"/>
          <w:b/>
          <w:bCs/>
          <w:kern w:val="0"/>
          <w:sz w:val="36"/>
          <w:szCs w:val="36"/>
          <w:lang w:eastAsia="it-IT"/>
          <w14:ligatures w14:val="none"/>
        </w:rPr>
        <w:t>Descrizione</w:t>
      </w:r>
    </w:p>
    <w:p w14:paraId="7F1B7C50" w14:textId="77777777" w:rsidR="0076253C" w:rsidRPr="0076253C" w:rsidRDefault="0076253C" w:rsidP="0076253C">
      <w:pPr>
        <w:spacing w:after="0" w:line="240" w:lineRule="auto"/>
        <w:rPr>
          <w:rFonts w:ascii="Times New Roman" w:eastAsia="Times New Roman" w:hAnsi="Times New Roman" w:cs="Times New Roman"/>
          <w:kern w:val="0"/>
          <w:lang w:eastAsia="it-IT"/>
          <w14:ligatures w14:val="none"/>
        </w:rPr>
      </w:pPr>
      <w:r w:rsidRPr="0076253C">
        <w:rPr>
          <w:rFonts w:ascii="Times New Roman" w:eastAsia="Times New Roman" w:hAnsi="Times New Roman" w:cs="Times New Roman"/>
          <w:b/>
          <w:bCs/>
          <w:kern w:val="0"/>
          <w:lang w:eastAsia="it-IT"/>
          <w14:ligatures w14:val="none"/>
        </w:rPr>
        <w:t>VOTO DOMICILIARE</w:t>
      </w:r>
    </w:p>
    <w:p w14:paraId="5C7CFD6D" w14:textId="77777777" w:rsidR="0076253C" w:rsidRPr="0076253C" w:rsidRDefault="0076253C" w:rsidP="0076253C">
      <w:pPr>
        <w:spacing w:after="0" w:line="240" w:lineRule="auto"/>
        <w:rPr>
          <w:rFonts w:ascii="Times New Roman" w:eastAsia="Times New Roman" w:hAnsi="Times New Roman" w:cs="Times New Roman"/>
          <w:kern w:val="0"/>
          <w:lang w:eastAsia="it-IT"/>
          <w14:ligatures w14:val="none"/>
        </w:rPr>
      </w:pPr>
      <w:r w:rsidRPr="0076253C">
        <w:rPr>
          <w:rFonts w:ascii="Times New Roman" w:eastAsia="Times New Roman" w:hAnsi="Times New Roman" w:cs="Times New Roman"/>
          <w:kern w:val="0"/>
          <w:lang w:eastAsia="it-IT"/>
          <w14:ligatures w14:val="none"/>
        </w:rPr>
        <w:t>Gli elettori affetti da gravissime infermità tali che l'allontanamento dall'abitazione in cui dimorano risulti impossibile o che si trovino in condizioni di dipendenza continuativa e vitale da apparecchiature elettromedicali tali da impedirne l'allontanamento dall'abitazione possono richiedere l'ammissione al voto domiciliare.</w:t>
      </w:r>
      <w:r w:rsidRPr="0076253C">
        <w:rPr>
          <w:rFonts w:ascii="Times New Roman" w:eastAsia="Times New Roman" w:hAnsi="Times New Roman" w:cs="Times New Roman"/>
          <w:kern w:val="0"/>
          <w:lang w:eastAsia="it-IT"/>
          <w14:ligatures w14:val="none"/>
        </w:rPr>
        <w:br/>
      </w:r>
      <w:r w:rsidRPr="0076253C">
        <w:rPr>
          <w:rFonts w:ascii="Times New Roman" w:eastAsia="Times New Roman" w:hAnsi="Times New Roman" w:cs="Times New Roman"/>
          <w:kern w:val="0"/>
          <w:lang w:eastAsia="it-IT"/>
          <w14:ligatures w14:val="none"/>
        </w:rPr>
        <w:br/>
        <w:t>L'elettore interessato deve far pervenire al Sindaco del proprio Comune di iscrizione elettorale un'espressa dichiarazione attestante la propria volontà di esprimere il voto presso l'abitazione in cui dimora fra </w:t>
      </w:r>
      <w:r w:rsidRPr="0076253C">
        <w:rPr>
          <w:rFonts w:ascii="Times New Roman" w:eastAsia="Times New Roman" w:hAnsi="Times New Roman" w:cs="Times New Roman"/>
          <w:b/>
          <w:bCs/>
          <w:kern w:val="0"/>
          <w:lang w:eastAsia="it-IT"/>
          <w14:ligatures w14:val="none"/>
        </w:rPr>
        <w:t>martedì 10 febbraio 2026</w:t>
      </w:r>
      <w:r w:rsidRPr="0076253C">
        <w:rPr>
          <w:rFonts w:ascii="Times New Roman" w:eastAsia="Times New Roman" w:hAnsi="Times New Roman" w:cs="Times New Roman"/>
          <w:kern w:val="0"/>
          <w:lang w:eastAsia="it-IT"/>
          <w14:ligatures w14:val="none"/>
        </w:rPr>
        <w:t> e </w:t>
      </w:r>
      <w:r w:rsidRPr="0076253C">
        <w:rPr>
          <w:rFonts w:ascii="Times New Roman" w:eastAsia="Times New Roman" w:hAnsi="Times New Roman" w:cs="Times New Roman"/>
          <w:b/>
          <w:bCs/>
          <w:kern w:val="0"/>
          <w:lang w:eastAsia="it-IT"/>
          <w14:ligatures w14:val="none"/>
        </w:rPr>
        <w:t>lunedì 2 marzo 2026</w:t>
      </w:r>
      <w:r w:rsidRPr="0076253C">
        <w:rPr>
          <w:rFonts w:ascii="Times New Roman" w:eastAsia="Times New Roman" w:hAnsi="Times New Roman" w:cs="Times New Roman"/>
          <w:kern w:val="0"/>
          <w:lang w:eastAsia="it-IT"/>
          <w14:ligatures w14:val="none"/>
        </w:rPr>
        <w:t>. Tale ultimo termine, in un'ottica di garanzia del diritto di voto costituzionalmente tutelato, deve considerarsi di carattere ordinatorio.</w:t>
      </w:r>
      <w:r w:rsidRPr="0076253C">
        <w:rPr>
          <w:rFonts w:ascii="Times New Roman" w:eastAsia="Times New Roman" w:hAnsi="Times New Roman" w:cs="Times New Roman"/>
          <w:kern w:val="0"/>
          <w:lang w:eastAsia="it-IT"/>
          <w14:ligatures w14:val="none"/>
        </w:rPr>
        <w:br/>
      </w:r>
    </w:p>
    <w:p w14:paraId="42131BE2" w14:textId="77777777" w:rsidR="0076253C" w:rsidRPr="0076253C" w:rsidRDefault="0076253C" w:rsidP="0076253C">
      <w:pPr>
        <w:spacing w:after="0" w:line="240" w:lineRule="auto"/>
        <w:rPr>
          <w:rFonts w:ascii="Times New Roman" w:eastAsia="Times New Roman" w:hAnsi="Times New Roman" w:cs="Times New Roman"/>
          <w:kern w:val="0"/>
          <w:lang w:eastAsia="it-IT"/>
          <w14:ligatures w14:val="none"/>
        </w:rPr>
      </w:pPr>
      <w:r w:rsidRPr="0076253C">
        <w:rPr>
          <w:rFonts w:ascii="Times New Roman" w:eastAsia="Times New Roman" w:hAnsi="Times New Roman" w:cs="Times New Roman"/>
          <w:kern w:val="0"/>
          <w:lang w:eastAsia="it-IT"/>
          <w14:ligatures w14:val="none"/>
        </w:rPr>
        <w:t>La domanda di ammissione al voto domiciliare deve indicare l'indirizzo dell'abitazione in cui l'elettore dimora e, possibilmente, un recapito telefonico e deve essere corredata di:</w:t>
      </w:r>
      <w:r w:rsidRPr="0076253C">
        <w:rPr>
          <w:rFonts w:ascii="Times New Roman" w:eastAsia="Times New Roman" w:hAnsi="Times New Roman" w:cs="Times New Roman"/>
          <w:kern w:val="0"/>
          <w:lang w:eastAsia="it-IT"/>
          <w14:ligatures w14:val="none"/>
        </w:rPr>
        <w:br/>
        <w:t>- copia fotostatica di un documento d'identità in corso di validità;</w:t>
      </w:r>
      <w:r w:rsidRPr="0076253C">
        <w:rPr>
          <w:rFonts w:ascii="Times New Roman" w:eastAsia="Times New Roman" w:hAnsi="Times New Roman" w:cs="Times New Roman"/>
          <w:kern w:val="0"/>
          <w:lang w:eastAsia="it-IT"/>
          <w14:ligatures w14:val="none"/>
        </w:rPr>
        <w:br/>
        <w:t>- copia fotostatica della tessera elettorale;</w:t>
      </w:r>
      <w:r w:rsidRPr="0076253C">
        <w:rPr>
          <w:rFonts w:ascii="Times New Roman" w:eastAsia="Times New Roman" w:hAnsi="Times New Roman" w:cs="Times New Roman"/>
          <w:kern w:val="0"/>
          <w:lang w:eastAsia="it-IT"/>
          <w14:ligatures w14:val="none"/>
        </w:rPr>
        <w:br/>
        <w:t>- certificato medico della competente Autorità Sanitaria Locale attestante l'esistenza delle condizioni di gravissima infermità, di cui al comma 1, dell'art. 1 della Legge n. 46/2009, con prognosi di 60 giorni decorrenti dalla data di rilascio, oppure un certificato medico della competente Autorità Sanitaria Locale attestante la condizione di dipendenza continuativa e vitale da apparecchiature elettromedicali.</w:t>
      </w:r>
      <w:r w:rsidRPr="0076253C">
        <w:rPr>
          <w:rFonts w:ascii="Times New Roman" w:eastAsia="Times New Roman" w:hAnsi="Times New Roman" w:cs="Times New Roman"/>
          <w:kern w:val="0"/>
          <w:lang w:eastAsia="it-IT"/>
          <w14:ligatures w14:val="none"/>
        </w:rPr>
        <w:br/>
      </w:r>
      <w:r w:rsidRPr="0076253C">
        <w:rPr>
          <w:rFonts w:ascii="Times New Roman" w:eastAsia="Times New Roman" w:hAnsi="Times New Roman" w:cs="Times New Roman"/>
          <w:kern w:val="0"/>
          <w:lang w:eastAsia="it-IT"/>
          <w14:ligatures w14:val="none"/>
        </w:rPr>
        <w:br/>
        <w:t>Il voto sarà raccolto dai componenti del seggio, nei giorni e durante l'orario di votazione,  presso l'abitazione dichiarata dall'elettore.</w:t>
      </w:r>
      <w:r w:rsidRPr="0076253C">
        <w:rPr>
          <w:rFonts w:ascii="Times New Roman" w:eastAsia="Times New Roman" w:hAnsi="Times New Roman" w:cs="Times New Roman"/>
          <w:kern w:val="0"/>
          <w:lang w:eastAsia="it-IT"/>
          <w14:ligatures w14:val="none"/>
        </w:rPr>
        <w:br/>
      </w:r>
      <w:r w:rsidRPr="0076253C">
        <w:rPr>
          <w:rFonts w:ascii="Times New Roman" w:eastAsia="Times New Roman" w:hAnsi="Times New Roman" w:cs="Times New Roman"/>
          <w:kern w:val="0"/>
          <w:lang w:eastAsia="it-IT"/>
          <w14:ligatures w14:val="none"/>
        </w:rPr>
        <w:br/>
        <w:t>Si ricorda che per poter esercitare il diritto di voto è necessario esibire la propria tessera elettorale e un documento di riconoscimento valido.</w:t>
      </w:r>
    </w:p>
    <w:p w14:paraId="72218C68" w14:textId="77777777" w:rsidR="0076253C" w:rsidRPr="0076253C" w:rsidRDefault="0076253C" w:rsidP="0076253C">
      <w:pPr>
        <w:spacing w:after="0" w:line="240" w:lineRule="auto"/>
        <w:rPr>
          <w:rFonts w:ascii="Times New Roman" w:eastAsia="Times New Roman" w:hAnsi="Times New Roman" w:cs="Times New Roman"/>
          <w:kern w:val="0"/>
          <w:lang w:eastAsia="it-IT"/>
          <w14:ligatures w14:val="none"/>
        </w:rPr>
      </w:pPr>
    </w:p>
    <w:p w14:paraId="0C1473C9" w14:textId="77777777" w:rsidR="0076253C" w:rsidRPr="0076253C" w:rsidRDefault="0076253C" w:rsidP="0076253C">
      <w:pPr>
        <w:spacing w:after="0" w:line="240" w:lineRule="auto"/>
        <w:rPr>
          <w:rFonts w:ascii="Times New Roman" w:eastAsia="Times New Roman" w:hAnsi="Times New Roman" w:cs="Times New Roman"/>
          <w:kern w:val="0"/>
          <w:lang w:eastAsia="it-IT"/>
          <w14:ligatures w14:val="none"/>
        </w:rPr>
      </w:pPr>
      <w:r w:rsidRPr="0076253C">
        <w:rPr>
          <w:rFonts w:ascii="Times New Roman" w:eastAsia="Times New Roman" w:hAnsi="Times New Roman" w:cs="Times New Roman"/>
          <w:b/>
          <w:bCs/>
          <w:kern w:val="0"/>
          <w:lang w:eastAsia="it-IT"/>
          <w14:ligatures w14:val="none"/>
        </w:rPr>
        <w:t>VOTO ASSISTITO </w:t>
      </w:r>
    </w:p>
    <w:p w14:paraId="07AA9F32" w14:textId="77777777" w:rsidR="0076253C" w:rsidRPr="0076253C" w:rsidRDefault="0076253C" w:rsidP="0076253C">
      <w:pPr>
        <w:spacing w:after="0" w:line="240" w:lineRule="auto"/>
        <w:rPr>
          <w:rFonts w:ascii="Times New Roman" w:eastAsia="Times New Roman" w:hAnsi="Times New Roman" w:cs="Times New Roman"/>
          <w:kern w:val="0"/>
          <w:lang w:eastAsia="it-IT"/>
          <w14:ligatures w14:val="none"/>
        </w:rPr>
      </w:pPr>
      <w:r w:rsidRPr="0076253C">
        <w:rPr>
          <w:rFonts w:ascii="Times New Roman" w:eastAsia="Times New Roman" w:hAnsi="Times New Roman" w:cs="Times New Roman"/>
          <w:kern w:val="0"/>
          <w:lang w:eastAsia="it-IT"/>
          <w14:ligatures w14:val="none"/>
        </w:rPr>
        <w:t>I ciechi, gli amputati delle mani, i paralitici o coloro che hanno necessità di sostegno molto elevato per limitazioni di origine fisica possono votare con l'aiuto di un accompagnatore (Decreto del Presidente della Repubblica 16/05/1960, n. 570, art. 41). Quest'ultimo deve essere un elettore della propria famiglia o un altro elettore, volontariamente scelto, iscritto in un qualsiasi Comune italiano.</w:t>
      </w:r>
      <w:r w:rsidRPr="0076253C">
        <w:rPr>
          <w:rFonts w:ascii="Times New Roman" w:eastAsia="Times New Roman" w:hAnsi="Times New Roman" w:cs="Times New Roman"/>
          <w:kern w:val="0"/>
          <w:lang w:eastAsia="it-IT"/>
          <w14:ligatures w14:val="none"/>
        </w:rPr>
        <w:br/>
      </w:r>
      <w:r w:rsidRPr="0076253C">
        <w:rPr>
          <w:rFonts w:ascii="Times New Roman" w:eastAsia="Times New Roman" w:hAnsi="Times New Roman" w:cs="Times New Roman"/>
          <w:kern w:val="0"/>
          <w:lang w:eastAsia="it-IT"/>
          <w14:ligatures w14:val="none"/>
        </w:rPr>
        <w:br/>
        <w:t>Per poter essere accompagnato alle urne elettorali, l'elettore disabile deve presentare al seggio un certificato medico.</w:t>
      </w:r>
      <w:r w:rsidRPr="0076253C">
        <w:rPr>
          <w:rFonts w:ascii="Times New Roman" w:eastAsia="Times New Roman" w:hAnsi="Times New Roman" w:cs="Times New Roman"/>
          <w:kern w:val="0"/>
          <w:lang w:eastAsia="it-IT"/>
          <w14:ligatures w14:val="none"/>
        </w:rPr>
        <w:br/>
      </w:r>
      <w:r w:rsidRPr="0076253C">
        <w:rPr>
          <w:rFonts w:ascii="Times New Roman" w:eastAsia="Times New Roman" w:hAnsi="Times New Roman" w:cs="Times New Roman"/>
          <w:kern w:val="0"/>
          <w:lang w:eastAsia="it-IT"/>
          <w14:ligatures w14:val="none"/>
        </w:rPr>
        <w:br/>
        <w:t xml:space="preserve">Per agevolare l'accesso al voto è stata introdotta la possibilità (Legge 05/02/2003, n. 17, art. 1, </w:t>
      </w:r>
      <w:proofErr w:type="spellStart"/>
      <w:r w:rsidRPr="0076253C">
        <w:rPr>
          <w:rFonts w:ascii="Times New Roman" w:eastAsia="Times New Roman" w:hAnsi="Times New Roman" w:cs="Times New Roman"/>
          <w:kern w:val="0"/>
          <w:lang w:eastAsia="it-IT"/>
          <w14:ligatures w14:val="none"/>
        </w:rPr>
        <w:t>com</w:t>
      </w:r>
      <w:proofErr w:type="spellEnd"/>
      <w:r w:rsidRPr="0076253C">
        <w:rPr>
          <w:rFonts w:ascii="Times New Roman" w:eastAsia="Times New Roman" w:hAnsi="Times New Roman" w:cs="Times New Roman"/>
          <w:kern w:val="0"/>
          <w:lang w:eastAsia="it-IT"/>
          <w14:ligatures w14:val="none"/>
        </w:rPr>
        <w:t>. 2), per l'elettore affetto da grave infermità, di richiedere al Comune di iscrizione elettorale l'apposizione di un simbolo o un codice particolari che rispettino la privacy sulla tessera elettorale personale che attesti il diritto permanente all'esercizio del voto assistito, evitando di richiedere le certificazioni mediche in occasione di ogni tornata elettorale. Per poter essere accompagnato alle urne elettorali, l'elettore disabile in questo caso deve presentare al Comune la documentazione sanitaria che attesti esplicitamente che l'elettore è impossibilitato a esercitare autonomamente il diritto di voto.</w:t>
      </w:r>
    </w:p>
    <w:p w14:paraId="37A9E4FB" w14:textId="77777777" w:rsidR="0076253C" w:rsidRPr="0076253C" w:rsidRDefault="0076253C" w:rsidP="0076253C">
      <w:pPr>
        <w:spacing w:after="0" w:line="240" w:lineRule="auto"/>
        <w:rPr>
          <w:rFonts w:ascii="Times New Roman" w:eastAsia="Times New Roman" w:hAnsi="Times New Roman" w:cs="Times New Roman"/>
          <w:kern w:val="0"/>
          <w:lang w:eastAsia="it-IT"/>
          <w14:ligatures w14:val="none"/>
        </w:rPr>
      </w:pPr>
    </w:p>
    <w:p w14:paraId="0BC24448" w14:textId="77777777" w:rsidR="0076253C" w:rsidRPr="0076253C" w:rsidRDefault="0076253C" w:rsidP="0076253C">
      <w:pPr>
        <w:spacing w:after="0" w:line="240" w:lineRule="auto"/>
        <w:rPr>
          <w:rFonts w:ascii="Times New Roman" w:eastAsia="Times New Roman" w:hAnsi="Times New Roman" w:cs="Times New Roman"/>
          <w:kern w:val="0"/>
          <w:lang w:eastAsia="it-IT"/>
          <w14:ligatures w14:val="none"/>
        </w:rPr>
      </w:pPr>
      <w:r w:rsidRPr="0076253C">
        <w:rPr>
          <w:rFonts w:ascii="Times New Roman" w:eastAsia="Times New Roman" w:hAnsi="Times New Roman" w:cs="Times New Roman"/>
          <w:kern w:val="0"/>
          <w:lang w:eastAsia="it-IT"/>
          <w14:ligatures w14:val="none"/>
        </w:rPr>
        <w:t>Presentazione delle domande per entrambe le modalità di voto:</w:t>
      </w:r>
    </w:p>
    <w:p w14:paraId="36C2427E" w14:textId="77777777" w:rsidR="0076253C" w:rsidRPr="0076253C" w:rsidRDefault="0076253C" w:rsidP="0076253C">
      <w:pPr>
        <w:spacing w:after="0" w:line="240" w:lineRule="auto"/>
        <w:rPr>
          <w:rFonts w:ascii="Times New Roman" w:eastAsia="Times New Roman" w:hAnsi="Times New Roman" w:cs="Times New Roman"/>
          <w:kern w:val="0"/>
          <w:lang w:eastAsia="it-IT"/>
          <w14:ligatures w14:val="none"/>
        </w:rPr>
      </w:pPr>
      <w:r w:rsidRPr="0076253C">
        <w:rPr>
          <w:rFonts w:ascii="Times New Roman" w:eastAsia="Times New Roman" w:hAnsi="Times New Roman" w:cs="Times New Roman"/>
          <w:kern w:val="0"/>
          <w:lang w:eastAsia="it-IT"/>
          <w14:ligatures w14:val="none"/>
        </w:rPr>
        <w:t>- consegna presso l'Ufficio Protocollo nei giorni e orari di apertura al pubblico;</w:t>
      </w:r>
    </w:p>
    <w:p w14:paraId="557DA86D" w14:textId="2B41456B" w:rsidR="0076253C" w:rsidRPr="0076253C" w:rsidRDefault="0076253C" w:rsidP="0076253C">
      <w:pPr>
        <w:spacing w:after="0" w:line="240" w:lineRule="auto"/>
        <w:rPr>
          <w:rFonts w:ascii="Times New Roman" w:eastAsia="Times New Roman" w:hAnsi="Times New Roman" w:cs="Times New Roman"/>
          <w:kern w:val="0"/>
          <w:lang w:eastAsia="it-IT"/>
          <w14:ligatures w14:val="none"/>
        </w:rPr>
      </w:pPr>
      <w:r w:rsidRPr="0076253C">
        <w:rPr>
          <w:rFonts w:ascii="Times New Roman" w:eastAsia="Times New Roman" w:hAnsi="Times New Roman" w:cs="Times New Roman"/>
          <w:kern w:val="0"/>
          <w:lang w:eastAsia="it-IT"/>
          <w14:ligatures w14:val="none"/>
        </w:rPr>
        <w:t xml:space="preserve">- invio alla casella PEC </w:t>
      </w:r>
      <w:proofErr w:type="gramStart"/>
      <w:r w:rsidRPr="0076253C">
        <w:rPr>
          <w:rFonts w:ascii="Times New Roman" w:eastAsia="Times New Roman" w:hAnsi="Times New Roman" w:cs="Times New Roman"/>
          <w:kern w:val="0"/>
          <w:lang w:eastAsia="it-IT"/>
          <w14:ligatures w14:val="none"/>
        </w:rPr>
        <w:t>dell'</w:t>
      </w:r>
      <w:proofErr w:type="spellStart"/>
      <w:r w:rsidRPr="0076253C">
        <w:rPr>
          <w:rFonts w:ascii="Times New Roman" w:eastAsia="Times New Roman" w:hAnsi="Times New Roman" w:cs="Times New Roman"/>
          <w:kern w:val="0"/>
          <w:lang w:eastAsia="it-IT"/>
          <w14:ligatures w14:val="none"/>
        </w:rPr>
        <w:t>ente:</w:t>
      </w:r>
      <w:r>
        <w:rPr>
          <w:rFonts w:ascii="Times New Roman" w:eastAsia="Times New Roman" w:hAnsi="Times New Roman" w:cs="Times New Roman"/>
          <w:kern w:val="0"/>
          <w:lang w:eastAsia="it-IT"/>
          <w14:ligatures w14:val="none"/>
        </w:rPr>
        <w:t>comune.fortunago@legalpec.it</w:t>
      </w:r>
      <w:proofErr w:type="spellEnd"/>
      <w:proofErr w:type="gramEnd"/>
    </w:p>
    <w:p w14:paraId="03A66F6B" w14:textId="67E65CDC" w:rsidR="0076253C" w:rsidRDefault="0076253C" w:rsidP="0076253C">
      <w:pPr>
        <w:spacing w:after="0" w:line="240" w:lineRule="auto"/>
      </w:pPr>
      <w:r w:rsidRPr="0076253C">
        <w:rPr>
          <w:rFonts w:ascii="Times New Roman" w:eastAsia="Times New Roman" w:hAnsi="Times New Roman" w:cs="Times New Roman"/>
          <w:kern w:val="0"/>
          <w:lang w:eastAsia="it-IT"/>
          <w14:ligatures w14:val="none"/>
        </w:rPr>
        <w:t xml:space="preserve">- invio alla casella </w:t>
      </w:r>
      <w:proofErr w:type="gramStart"/>
      <w:r w:rsidRPr="0076253C">
        <w:rPr>
          <w:rFonts w:ascii="Times New Roman" w:eastAsia="Times New Roman" w:hAnsi="Times New Roman" w:cs="Times New Roman"/>
          <w:kern w:val="0"/>
          <w:lang w:eastAsia="it-IT"/>
          <w14:ligatures w14:val="none"/>
        </w:rPr>
        <w:t>mail :</w:t>
      </w:r>
      <w:proofErr w:type="gramEnd"/>
      <w:r w:rsidRPr="0076253C">
        <w:rPr>
          <w:rFonts w:ascii="Times New Roman" w:eastAsia="Times New Roman" w:hAnsi="Times New Roman" w:cs="Times New Roman"/>
          <w:kern w:val="0"/>
          <w:lang w:eastAsia="it-IT"/>
          <w14:ligatures w14:val="none"/>
        </w:rPr>
        <w:t xml:space="preserve"> </w:t>
      </w:r>
      <w:r>
        <w:rPr>
          <w:rFonts w:ascii="Times New Roman" w:eastAsia="Times New Roman" w:hAnsi="Times New Roman" w:cs="Times New Roman"/>
          <w:kern w:val="0"/>
          <w:lang w:eastAsia="it-IT"/>
          <w14:ligatures w14:val="none"/>
        </w:rPr>
        <w:t>comune.fortunago@libero.it</w:t>
      </w:r>
    </w:p>
    <w:sectPr w:rsidR="0076253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53C"/>
    <w:rsid w:val="0076253C"/>
    <w:rsid w:val="00C83D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5E629"/>
  <w15:chartTrackingRefBased/>
  <w15:docId w15:val="{D4F5167D-677E-49E9-A08C-8896C633E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625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7625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76253C"/>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76253C"/>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76253C"/>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76253C"/>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6253C"/>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6253C"/>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6253C"/>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6253C"/>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76253C"/>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76253C"/>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76253C"/>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76253C"/>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76253C"/>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6253C"/>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6253C"/>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6253C"/>
    <w:rPr>
      <w:rFonts w:eastAsiaTheme="majorEastAsia" w:cstheme="majorBidi"/>
      <w:color w:val="272727" w:themeColor="text1" w:themeTint="D8"/>
    </w:rPr>
  </w:style>
  <w:style w:type="paragraph" w:styleId="Titolo">
    <w:name w:val="Title"/>
    <w:basedOn w:val="Normale"/>
    <w:next w:val="Normale"/>
    <w:link w:val="TitoloCarattere"/>
    <w:uiPriority w:val="10"/>
    <w:qFormat/>
    <w:rsid w:val="0076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6253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6253C"/>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6253C"/>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6253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6253C"/>
    <w:rPr>
      <w:i/>
      <w:iCs/>
      <w:color w:val="404040" w:themeColor="text1" w:themeTint="BF"/>
    </w:rPr>
  </w:style>
  <w:style w:type="paragraph" w:styleId="Paragrafoelenco">
    <w:name w:val="List Paragraph"/>
    <w:basedOn w:val="Normale"/>
    <w:uiPriority w:val="34"/>
    <w:qFormat/>
    <w:rsid w:val="0076253C"/>
    <w:pPr>
      <w:ind w:left="720"/>
      <w:contextualSpacing/>
    </w:pPr>
  </w:style>
  <w:style w:type="character" w:styleId="Enfasiintensa">
    <w:name w:val="Intense Emphasis"/>
    <w:basedOn w:val="Carpredefinitoparagrafo"/>
    <w:uiPriority w:val="21"/>
    <w:qFormat/>
    <w:rsid w:val="0076253C"/>
    <w:rPr>
      <w:i/>
      <w:iCs/>
      <w:color w:val="2F5496" w:themeColor="accent1" w:themeShade="BF"/>
    </w:rPr>
  </w:style>
  <w:style w:type="paragraph" w:styleId="Citazioneintensa">
    <w:name w:val="Intense Quote"/>
    <w:basedOn w:val="Normale"/>
    <w:next w:val="Normale"/>
    <w:link w:val="CitazioneintensaCarattere"/>
    <w:uiPriority w:val="30"/>
    <w:qFormat/>
    <w:rsid w:val="007625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76253C"/>
    <w:rPr>
      <w:i/>
      <w:iCs/>
      <w:color w:val="2F5496" w:themeColor="accent1" w:themeShade="BF"/>
    </w:rPr>
  </w:style>
  <w:style w:type="character" w:styleId="Riferimentointenso">
    <w:name w:val="Intense Reference"/>
    <w:basedOn w:val="Carpredefinitoparagrafo"/>
    <w:uiPriority w:val="32"/>
    <w:qFormat/>
    <w:rsid w:val="0076253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 Fronti</dc:creator>
  <cp:keywords/>
  <dc:description/>
  <cp:lastModifiedBy>Walter Fronti</cp:lastModifiedBy>
  <cp:revision>1</cp:revision>
  <dcterms:created xsi:type="dcterms:W3CDTF">2026-02-10T09:39:00Z</dcterms:created>
  <dcterms:modified xsi:type="dcterms:W3CDTF">2026-02-10T09:41:00Z</dcterms:modified>
</cp:coreProperties>
</file>